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C" w:rsidRPr="009B3DD9" w:rsidRDefault="000B5BCC" w:rsidP="000B5BC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B3DD9">
        <w:rPr>
          <w:rFonts w:ascii="Arial" w:hAnsi="Arial" w:cs="Arial"/>
          <w:b/>
          <w:color w:val="FF0000"/>
          <w:sz w:val="36"/>
          <w:szCs w:val="36"/>
        </w:rPr>
        <w:t>Cartoon Analysis Worksheet</w:t>
      </w:r>
    </w:p>
    <w:p w:rsidR="000B5BCC" w:rsidRPr="008C4B99" w:rsidRDefault="000B5BCC" w:rsidP="000B5BCC">
      <w:pPr>
        <w:rPr>
          <w:sz w:val="12"/>
          <w:szCs w:val="12"/>
        </w:rPr>
      </w:pPr>
    </w:p>
    <w:tbl>
      <w:tblPr>
        <w:tblStyle w:val="TableGrid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"/>
        <w:gridCol w:w="2268"/>
        <w:gridCol w:w="3017"/>
        <w:gridCol w:w="343"/>
        <w:gridCol w:w="4920"/>
        <w:gridCol w:w="29"/>
      </w:tblGrid>
      <w:tr w:rsidR="000B5BCC" w:rsidTr="000B5BCC">
        <w:trPr>
          <w:gridBefore w:val="1"/>
          <w:gridAfter w:val="1"/>
          <w:wBefore w:w="7" w:type="dxa"/>
          <w:wAfter w:w="29" w:type="dxa"/>
          <w:cantSplit/>
          <w:trHeight w:hRule="exact" w:val="288"/>
        </w:trPr>
        <w:tc>
          <w:tcPr>
            <w:tcW w:w="2268" w:type="dxa"/>
          </w:tcPr>
          <w:p w:rsidR="000B5BCC" w:rsidRDefault="000B5BCC" w:rsidP="000B5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r w:rsidRPr="00221BD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0" w:type="dxa"/>
            <w:gridSpan w:val="2"/>
          </w:tcPr>
          <w:p w:rsidR="000B5BCC" w:rsidRDefault="000B5BCC" w:rsidP="00F2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</w:tcPr>
          <w:p w:rsidR="000B5BCC" w:rsidRDefault="000B5BCC" w:rsidP="008C4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BCC" w:rsidTr="008C4B99">
        <w:trPr>
          <w:gridBefore w:val="1"/>
          <w:gridAfter w:val="1"/>
          <w:wBefore w:w="7" w:type="dxa"/>
          <w:wAfter w:w="29" w:type="dxa"/>
          <w:cantSplit/>
          <w:trHeight w:hRule="exact" w:val="234"/>
        </w:trPr>
        <w:tc>
          <w:tcPr>
            <w:tcW w:w="2268" w:type="dxa"/>
          </w:tcPr>
          <w:p w:rsidR="000B5BCC" w:rsidRDefault="008C4B99" w:rsidP="008C4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Cartoon:</w:t>
            </w:r>
          </w:p>
        </w:tc>
        <w:tc>
          <w:tcPr>
            <w:tcW w:w="3360" w:type="dxa"/>
            <w:gridSpan w:val="2"/>
          </w:tcPr>
          <w:p w:rsidR="000B5BCC" w:rsidRDefault="000B5BCC" w:rsidP="00F2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</w:tcPr>
          <w:p w:rsidR="008C4B99" w:rsidRPr="00221BD8" w:rsidRDefault="008C4B99" w:rsidP="008C4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  <w:r w:rsidRPr="00221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Pr="00221BD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:rsidR="000B5BCC" w:rsidRDefault="000B5BCC" w:rsidP="008C4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BCC" w:rsidTr="008C4B99">
        <w:trPr>
          <w:gridBefore w:val="1"/>
          <w:gridAfter w:val="1"/>
          <w:wBefore w:w="7" w:type="dxa"/>
          <w:wAfter w:w="29" w:type="dxa"/>
          <w:trHeight w:val="71"/>
        </w:trPr>
        <w:tc>
          <w:tcPr>
            <w:tcW w:w="2268" w:type="dxa"/>
          </w:tcPr>
          <w:p w:rsidR="000B5BCC" w:rsidRPr="008C4B99" w:rsidRDefault="000B5BCC" w:rsidP="000B5BC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360" w:type="dxa"/>
            <w:gridSpan w:val="2"/>
          </w:tcPr>
          <w:p w:rsidR="000B5BCC" w:rsidRDefault="000B5BCC" w:rsidP="00F2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</w:tcPr>
          <w:p w:rsidR="000B5BCC" w:rsidRDefault="000B5BCC" w:rsidP="00F268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10584" w:type="dxa"/>
            <w:gridSpan w:val="6"/>
            <w:shd w:val="clear" w:color="auto" w:fill="E0E0E0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Level 1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Visuals</w:t>
            </w: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Words</w:t>
            </w:r>
            <w:r w:rsidRPr="001306E1">
              <w:rPr>
                <w:rFonts w:ascii="Arial" w:hAnsi="Arial" w:cs="Arial"/>
                <w:sz w:val="20"/>
                <w:szCs w:val="20"/>
              </w:rPr>
              <w:t xml:space="preserve"> (not all cartoons include words)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  <w:r w:rsidRPr="001306E1">
              <w:rPr>
                <w:rFonts w:ascii="Arial" w:hAnsi="Arial" w:cs="Arial"/>
                <w:sz w:val="20"/>
                <w:szCs w:val="20"/>
              </w:rPr>
              <w:t xml:space="preserve">1) List </w:t>
            </w:r>
            <w:r>
              <w:rPr>
                <w:rFonts w:ascii="Arial" w:hAnsi="Arial" w:cs="Arial"/>
                <w:sz w:val="20"/>
                <w:szCs w:val="20"/>
              </w:rPr>
              <w:t xml:space="preserve">or describe </w:t>
            </w:r>
            <w:r w:rsidRPr="001306E1">
              <w:rPr>
                <w:rFonts w:ascii="Arial" w:hAnsi="Arial" w:cs="Arial"/>
                <w:sz w:val="20"/>
                <w:szCs w:val="20"/>
              </w:rPr>
              <w:t>the objects or people you see in the cartoon.</w:t>
            </w:r>
          </w:p>
        </w:tc>
        <w:tc>
          <w:tcPr>
            <w:tcW w:w="5292" w:type="dxa"/>
            <w:gridSpan w:val="3"/>
          </w:tcPr>
          <w:p w:rsidR="000B5BCC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Identify the cartoon caption and/or title.</w:t>
            </w: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  <w:shd w:val="clear" w:color="auto" w:fill="auto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52"/>
        </w:trPr>
        <w:tc>
          <w:tcPr>
            <w:tcW w:w="5292" w:type="dxa"/>
            <w:gridSpan w:val="3"/>
            <w:shd w:val="clear" w:color="auto" w:fill="auto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vMerge w:val="restart"/>
          </w:tcPr>
          <w:p w:rsidR="000B5BCC" w:rsidRPr="001306E1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Locate three words or phrases used by the cartoonist to identify objects or people within the cartoon.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trHeight w:hRule="exact" w:val="180"/>
        </w:trPr>
        <w:tc>
          <w:tcPr>
            <w:tcW w:w="5292" w:type="dxa"/>
            <w:gridSpan w:val="3"/>
            <w:vMerge w:val="restart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vMerge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  <w:vMerge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  <w:vMerge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trHeight w:val="570"/>
        </w:trPr>
        <w:tc>
          <w:tcPr>
            <w:tcW w:w="5292" w:type="dxa"/>
            <w:gridSpan w:val="3"/>
            <w:vMerge/>
            <w:tcBorders>
              <w:bottom w:val="nil"/>
            </w:tcBorders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bottom w:val="nil"/>
            </w:tcBorders>
          </w:tcPr>
          <w:p w:rsidR="000B5BCC" w:rsidRPr="001306E1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Record any important dates or numbers that appear in the cartoon.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  <w:vMerge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10584" w:type="dxa"/>
            <w:gridSpan w:val="6"/>
            <w:shd w:val="clear" w:color="auto" w:fill="E0E0E0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Level 2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Visuals</w:t>
            </w: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5292" w:type="dxa"/>
            <w:gridSpan w:val="3"/>
          </w:tcPr>
          <w:p w:rsidR="000B5BCC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Which of the objects on your list are symbols?</w:t>
            </w: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vMerge w:val="restart"/>
          </w:tcPr>
          <w:p w:rsidR="000B5BCC" w:rsidRPr="001306E1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Which word or phrases in the cartoon appear to be the most significant?  Why do you think so?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vMerge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</w:tcPr>
          <w:p w:rsidR="000B5BCC" w:rsidRPr="001306E1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What do you think each symbol means?</w:t>
            </w: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vMerge w:val="restart"/>
          </w:tcPr>
          <w:p w:rsidR="000B5BCC" w:rsidRPr="001306E1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List adjectives that describe the emotions portrayed in the cartoon.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vMerge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5292" w:type="dxa"/>
            <w:gridSpan w:val="3"/>
            <w:shd w:val="clear" w:color="auto" w:fill="E0E0E0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  <w:r w:rsidRPr="001306E1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</w:tc>
        <w:tc>
          <w:tcPr>
            <w:tcW w:w="5292" w:type="dxa"/>
            <w:gridSpan w:val="3"/>
            <w:shd w:val="clear" w:color="auto" w:fill="E0E0E0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10584" w:type="dxa"/>
            <w:gridSpan w:val="6"/>
          </w:tcPr>
          <w:p w:rsidR="000B5BCC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Describe the action taking place in the cartoon.</w:t>
            </w: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10584" w:type="dxa"/>
            <w:gridSpan w:val="6"/>
          </w:tcPr>
          <w:p w:rsidR="000B5BCC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Explain how the words in the cartoon clarify the symbols.</w:t>
            </w: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c>
          <w:tcPr>
            <w:tcW w:w="10584" w:type="dxa"/>
            <w:gridSpan w:val="6"/>
          </w:tcPr>
          <w:p w:rsidR="000B5BCC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Explain the message of the cartoon.</w:t>
            </w: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0584" w:type="dxa"/>
            <w:gridSpan w:val="6"/>
          </w:tcPr>
          <w:p w:rsidR="000B5BCC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5BCC" w:rsidRPr="001306E1">
              <w:rPr>
                <w:rFonts w:ascii="Arial" w:hAnsi="Arial" w:cs="Arial"/>
                <w:sz w:val="20"/>
                <w:szCs w:val="20"/>
              </w:rPr>
              <w:t>) What special interest groups would agree or disagree with the cartoon’s message?  Why?</w:t>
            </w: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288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cantSplit/>
          <w:trHeight w:hRule="exact" w:val="1269"/>
        </w:trPr>
        <w:tc>
          <w:tcPr>
            <w:tcW w:w="10584" w:type="dxa"/>
            <w:gridSpan w:val="6"/>
          </w:tcPr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BCC" w:rsidRPr="001306E1" w:rsidRDefault="000B5BCC" w:rsidP="00F2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0584" w:type="dxa"/>
            <w:gridSpan w:val="6"/>
          </w:tcPr>
          <w:p w:rsidR="000B5BCC" w:rsidRPr="001306E1" w:rsidRDefault="00B50AFB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5BCC">
              <w:rPr>
                <w:rFonts w:ascii="Arial" w:hAnsi="Arial" w:cs="Arial"/>
                <w:sz w:val="20"/>
                <w:szCs w:val="20"/>
              </w:rPr>
              <w:t>) Check any of the persuasive techniques used in this cartoon:</w:t>
            </w:r>
          </w:p>
        </w:tc>
      </w:tr>
      <w:tr w:rsidR="000B5BCC" w:rsidRPr="001306E1" w:rsidTr="000B5BCC">
        <w:tblPrEx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10584" w:type="dxa"/>
            <w:gridSpan w:val="6"/>
          </w:tcPr>
          <w:p w:rsidR="000B5BCC" w:rsidRPr="001306E1" w:rsidRDefault="00A26890" w:rsidP="00F26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B5BCC">
              <w:rPr>
                <w:rFonts w:ascii="Arial" w:hAnsi="Arial" w:cs="Arial"/>
                <w:sz w:val="20"/>
                <w:szCs w:val="20"/>
              </w:rPr>
              <w:t xml:space="preserve">symbolism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B5BCC">
              <w:rPr>
                <w:rFonts w:ascii="Arial" w:hAnsi="Arial" w:cs="Arial"/>
                <w:sz w:val="20"/>
                <w:szCs w:val="20"/>
              </w:rPr>
              <w:t xml:space="preserve">caricature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B5BCC">
              <w:rPr>
                <w:rFonts w:ascii="Arial" w:hAnsi="Arial" w:cs="Arial"/>
                <w:sz w:val="20"/>
                <w:szCs w:val="20"/>
              </w:rPr>
              <w:t xml:space="preserve">captioning and labels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B5BCC">
              <w:rPr>
                <w:rFonts w:ascii="Arial" w:hAnsi="Arial" w:cs="Arial"/>
                <w:sz w:val="20"/>
                <w:szCs w:val="20"/>
              </w:rPr>
              <w:t xml:space="preserve">analogy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0B5BCC">
              <w:rPr>
                <w:rFonts w:ascii="Arial" w:hAnsi="Arial" w:cs="Arial"/>
                <w:sz w:val="20"/>
                <w:szCs w:val="20"/>
              </w:rPr>
              <w:t xml:space="preserve">irony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0B5BCC">
              <w:rPr>
                <w:rFonts w:ascii="Arial" w:hAnsi="Arial" w:cs="Arial"/>
                <w:sz w:val="20"/>
                <w:szCs w:val="20"/>
              </w:rPr>
              <w:t xml:space="preserve">juxtaposition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0B5B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0B5BCC">
              <w:rPr>
                <w:rFonts w:ascii="Arial" w:hAnsi="Arial" w:cs="Arial"/>
                <w:sz w:val="20"/>
                <w:szCs w:val="20"/>
              </w:rPr>
              <w:t>exaggeration</w:t>
            </w:r>
          </w:p>
        </w:tc>
      </w:tr>
    </w:tbl>
    <w:tbl>
      <w:tblPr>
        <w:tblW w:w="10530" w:type="dxa"/>
        <w:jc w:val="center"/>
        <w:tblCellSpacing w:w="0" w:type="dxa"/>
        <w:shd w:val="clear" w:color="auto" w:fill="F3F3F3"/>
        <w:tblCellMar>
          <w:left w:w="0" w:type="dxa"/>
          <w:right w:w="0" w:type="dxa"/>
        </w:tblCellMar>
        <w:tblLook w:val="0000"/>
      </w:tblPr>
      <w:tblGrid>
        <w:gridCol w:w="10530"/>
      </w:tblGrid>
      <w:tr w:rsidR="000B5BCC" w:rsidRPr="009D00CF" w:rsidTr="0085781F">
        <w:trPr>
          <w:trHeight w:val="71"/>
          <w:tblCellSpacing w:w="0" w:type="dxa"/>
          <w:jc w:val="center"/>
        </w:trPr>
        <w:tc>
          <w:tcPr>
            <w:tcW w:w="10530" w:type="dxa"/>
            <w:shd w:val="clear" w:color="auto" w:fill="F3F3F3"/>
            <w:vAlign w:val="center"/>
          </w:tcPr>
          <w:p w:rsidR="000B5BCC" w:rsidRDefault="000B5BCC" w:rsidP="00F2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Adapted from: </w:t>
            </w:r>
            <w:smartTag w:uri="urn:schemas-microsoft-com:office:smarttags" w:element="country-region">
              <w:smartTag w:uri="urn:schemas-microsoft-com:office:smarttags" w:element="place">
                <w:r w:rsidRPr="009D00CF">
                  <w:rPr>
                    <w:rFonts w:ascii="Arial" w:hAnsi="Arial" w:cs="Arial"/>
                    <w:b/>
                    <w:bCs/>
                    <w:color w:val="000000"/>
                    <w:sz w:val="14"/>
                    <w:szCs w:val="14"/>
                  </w:rPr>
                  <w:t>U.S.</w:t>
                </w:r>
              </w:smartTag>
            </w:smartTag>
            <w:r w:rsidRPr="009D00C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National Archives &amp; Records Administration</w:t>
            </w:r>
            <w:r w:rsidR="00DC0970">
              <w:rPr>
                <w:rFonts w:ascii="Arial" w:hAnsi="Arial" w:cs="Arial"/>
                <w:color w:val="000000"/>
                <w:sz w:val="14"/>
                <w:szCs w:val="14"/>
              </w:rPr>
              <w:t xml:space="preserve">: </w:t>
            </w:r>
            <w:smartTag w:uri="urn:schemas-microsoft-com:office:smarttags" w:element="address">
              <w:smartTag w:uri="urn:schemas-microsoft-com:office:smarttags" w:element="Street">
                <w:r w:rsidRPr="009D00C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8601 Adelphi Road</w:t>
                </w:r>
              </w:smartTag>
              <w:r w:rsidRPr="009D00CF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9D00C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College Park</w:t>
                </w:r>
              </w:smartTag>
              <w:r w:rsidRPr="009D00CF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9D00C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MD</w:t>
                </w:r>
              </w:smartTag>
              <w:r w:rsidRPr="009D00CF">
                <w:rPr>
                  <w:rFonts w:ascii="Arial" w:hAnsi="Arial" w:cs="Arial"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PostalCode">
                <w:r w:rsidRPr="009D00CF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20740-6001</w:t>
                </w:r>
              </w:smartTag>
            </w:smartTag>
            <w:r w:rsidRPr="009D00CF">
              <w:rPr>
                <w:rFonts w:ascii="Arial" w:hAnsi="Arial" w:cs="Arial"/>
                <w:color w:val="000000"/>
                <w:sz w:val="14"/>
                <w:szCs w:val="14"/>
              </w:rPr>
              <w:t>, • 1-86-NARA-NARA • 1-866-272-6272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47"/>
              <w:gridCol w:w="5253"/>
            </w:tblGrid>
            <w:tr w:rsidR="000B5BCC" w:rsidRPr="009D00CF" w:rsidTr="00DC0970">
              <w:trPr>
                <w:trHeight w:val="144"/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0B5BCC" w:rsidRPr="009D00CF" w:rsidRDefault="000B5BCC" w:rsidP="00F2683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D00CF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Page URL: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B5BCC" w:rsidRPr="009D00CF" w:rsidRDefault="000B5BCC" w:rsidP="00F2683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D00C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http://www.archives.gov/digital_classroom/lessons/analysis_worksheets/cartoon.html</w:t>
                  </w:r>
                </w:p>
              </w:tc>
            </w:tr>
          </w:tbl>
          <w:p w:rsidR="000B5BCC" w:rsidRPr="009D00CF" w:rsidRDefault="000B5BCC" w:rsidP="00F268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</w:tc>
      </w:tr>
    </w:tbl>
    <w:p w:rsidR="004D65BE" w:rsidRPr="00DC0970" w:rsidRDefault="004D65BE">
      <w:pPr>
        <w:rPr>
          <w:sz w:val="2"/>
          <w:szCs w:val="2"/>
        </w:rPr>
      </w:pPr>
    </w:p>
    <w:sectPr w:rsidR="004D65BE" w:rsidRPr="00DC0970" w:rsidSect="000B5BC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drawingGridHorizontalSpacing w:val="120"/>
  <w:displayHorizontalDrawingGridEvery w:val="2"/>
  <w:characterSpacingControl w:val="doNotCompress"/>
  <w:compat/>
  <w:rsids>
    <w:rsidRoot w:val="000B5BCC"/>
    <w:rsid w:val="000B5BCC"/>
    <w:rsid w:val="004D65BE"/>
    <w:rsid w:val="0085781F"/>
    <w:rsid w:val="008C4B99"/>
    <w:rsid w:val="00A26890"/>
    <w:rsid w:val="00A77E7D"/>
    <w:rsid w:val="00B50AFB"/>
    <w:rsid w:val="00D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2011-01-12T21:55:00Z</cp:lastPrinted>
  <dcterms:created xsi:type="dcterms:W3CDTF">2012-01-10T22:42:00Z</dcterms:created>
  <dcterms:modified xsi:type="dcterms:W3CDTF">2012-01-10T22:42:00Z</dcterms:modified>
</cp:coreProperties>
</file>